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B5B3C" w14:textId="3F31E560" w:rsidR="00EF323F" w:rsidRPr="00542FD0" w:rsidRDefault="00542FD0" w:rsidP="00CC6F83">
      <w:pPr>
        <w:pStyle w:val="berschrift1"/>
        <w:rPr>
          <w:rFonts w:cs="Arial"/>
        </w:rPr>
      </w:pPr>
      <w:r>
        <w:t>Tasks Experiment 7 - Short circuit brake</w:t>
      </w:r>
    </w:p>
    <w:p w14:paraId="6BF7E2BD" w14:textId="77777777" w:rsidR="007A7500" w:rsidRPr="00542FD0" w:rsidRDefault="007A7500" w:rsidP="00CC6F83">
      <w:pPr>
        <w:pStyle w:val="berschrift2"/>
        <w:rPr>
          <w:rFonts w:cs="Arial"/>
        </w:rPr>
      </w:pPr>
      <w:r>
        <w:t>Construction task</w:t>
      </w:r>
    </w:p>
    <w:p w14:paraId="1FC2539D" w14:textId="3DBB2BBC" w:rsidR="00CC6F83" w:rsidRPr="00542FD0" w:rsidRDefault="003A218E" w:rsidP="007A7500">
      <w:pPr>
        <w:rPr>
          <w:rFonts w:ascii="Arial" w:hAnsi="Arial" w:cs="Arial"/>
        </w:rPr>
      </w:pPr>
      <w:r>
        <w:rPr>
          <w:rFonts w:ascii="Arial" w:hAnsi="Arial"/>
        </w:rPr>
        <w:t xml:space="preserve">Build the Short circuit brake model according to the building instructions. Attach the red flag to the motor as well, so that you can easily observe its rotational movements. When wiring the model, ensure that the </w:t>
      </w:r>
      <w:r>
        <w:rPr>
          <w:rFonts w:ascii="Arial" w:hAnsi="Arial"/>
          <w:i/>
          <w:iCs/>
        </w:rPr>
        <w:t>central contact</w:t>
      </w:r>
      <w:r>
        <w:rPr>
          <w:rFonts w:ascii="Arial" w:hAnsi="Arial"/>
        </w:rPr>
        <w:t xml:space="preserve"> of the button is connected to the motor, not the battery holder.</w:t>
      </w:r>
    </w:p>
    <w:p w14:paraId="0D046ED0" w14:textId="36EF1659" w:rsidR="0022620C" w:rsidRDefault="0022620C" w:rsidP="00CC6F83">
      <w:pPr>
        <w:pStyle w:val="berschrift2"/>
        <w:rPr>
          <w:rFonts w:cs="Arial"/>
        </w:rPr>
      </w:pPr>
    </w:p>
    <w:p w14:paraId="2F1289FC" w14:textId="74F7A4D6" w:rsidR="007A7500" w:rsidRPr="00542FD0" w:rsidRDefault="007A7500" w:rsidP="00CC6F83">
      <w:pPr>
        <w:pStyle w:val="berschrift2"/>
        <w:rPr>
          <w:rFonts w:cs="Arial"/>
        </w:rPr>
      </w:pPr>
      <w:r>
        <w:t>Experimental task</w:t>
      </w:r>
    </w:p>
    <w:p w14:paraId="75444383" w14:textId="61DF5244" w:rsidR="00DC4B0E" w:rsidRPr="00542FD0" w:rsidRDefault="00DC4B0E" w:rsidP="00DC4B0E">
      <w:pPr>
        <w:pStyle w:val="Listenabsatz"/>
        <w:numPr>
          <w:ilvl w:val="0"/>
          <w:numId w:val="38"/>
        </w:numPr>
        <w:rPr>
          <w:rFonts w:ascii="Arial" w:hAnsi="Arial" w:cs="Arial"/>
        </w:rPr>
      </w:pPr>
      <w:r>
        <w:rPr>
          <w:rFonts w:ascii="Arial" w:hAnsi="Arial"/>
        </w:rPr>
        <w:t>First, build the circuit you already used in experiment 2 to switch the motor on and off. Only use the normally open contact, and leave the normally closed contact of the button free:</w:t>
      </w:r>
    </w:p>
    <w:p w14:paraId="56DEF6EB" w14:textId="35F688D3" w:rsidR="00DC4B0E" w:rsidRPr="00542FD0" w:rsidRDefault="00506590" w:rsidP="00DC4B0E">
      <w:pPr>
        <w:pStyle w:val="Listenabsatz"/>
        <w:rPr>
          <w:rFonts w:ascii="Arial" w:hAnsi="Arial" w:cs="Arial"/>
        </w:rPr>
      </w:pPr>
      <w:r>
        <w:rPr>
          <w:noProof/>
        </w:rPr>
        <mc:AlternateContent>
          <mc:Choice Requires="wps">
            <w:drawing>
              <wp:anchor distT="45720" distB="45720" distL="114300" distR="114300" simplePos="0" relativeHeight="251667456" behindDoc="0" locked="0" layoutInCell="1" allowOverlap="1" wp14:anchorId="704A69EA" wp14:editId="546C2708">
                <wp:simplePos x="0" y="0"/>
                <wp:positionH relativeFrom="column">
                  <wp:posOffset>3176270</wp:posOffset>
                </wp:positionH>
                <wp:positionV relativeFrom="paragraph">
                  <wp:posOffset>603250</wp:posOffset>
                </wp:positionV>
                <wp:extent cx="619125" cy="209550"/>
                <wp:effectExtent l="0" t="0" r="9525"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09550"/>
                        </a:xfrm>
                        <a:prstGeom prst="rect">
                          <a:avLst/>
                        </a:prstGeom>
                        <a:solidFill>
                          <a:schemeClr val="bg1">
                            <a:lumMod val="75000"/>
                          </a:schemeClr>
                        </a:solidFill>
                        <a:ln w="9525">
                          <a:noFill/>
                          <a:miter lim="800000"/>
                          <a:headEnd/>
                          <a:tailEnd/>
                        </a:ln>
                      </wps:spPr>
                      <wps:txbx>
                        <w:txbxContent>
                          <w:p w14:paraId="0E2E0F9B" w14:textId="644D6689" w:rsidR="00506590" w:rsidRPr="00C067A2" w:rsidRDefault="00506590" w:rsidP="00506590">
                            <w:pPr>
                              <w:rPr>
                                <w:rFonts w:ascii="Arial" w:hAnsi="Arial" w:cs="Arial"/>
                                <w:sz w:val="18"/>
                              </w:rPr>
                            </w:pPr>
                            <w:r>
                              <w:rPr>
                                <w:rFonts w:ascii="Arial" w:hAnsi="Arial"/>
                                <w:sz w:val="18"/>
                              </w:rPr>
                              <w:t>Motor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4A69EA" id="_x0000_t202" coordsize="21600,21600" o:spt="202" path="m,l,21600r21600,l21600,xe">
                <v:stroke joinstyle="miter"/>
                <v:path gradientshapeok="t" o:connecttype="rect"/>
              </v:shapetype>
              <v:shape id="Textfeld 2" o:spid="_x0000_s1026" type="#_x0000_t202" style="position:absolute;left:0;text-align:left;margin-left:250.1pt;margin-top:47.5pt;width:48.75pt;height:16.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" fillcolor="#bfbfbf [2412]" stroked="f">
                <v:textbox>
                  <w:txbxContent>
                    <w:p w14:paraId="0E2E0F9B" w14:textId="644D6689" w:rsidR="00506590" w:rsidRPr="00C067A2" w:rsidRDefault="00506590" w:rsidP="00506590">
                      <w:pPr>
                        <w:rPr>
                          <w:sz w:val="18"/>
                          <w:rFonts w:ascii="Arial" w:hAnsi="Arial" w:cs="Arial"/>
                        </w:rPr>
                      </w:pPr>
                      <w:r>
                        <w:rPr>
                          <w:sz w:val="18"/>
                          <w:rFonts w:ascii="Arial" w:hAnsi="Arial"/>
                        </w:rPr>
                        <w:t xml:space="preserve">Motor</w:t>
                      </w:r>
                    </w:p>
                  </w:txbxContent>
                </v:textbox>
              </v:shape>
            </w:pict>
          </mc:Fallback>
        </mc:AlternateContent>
      </w:r>
      <w:r>
        <w:rPr>
          <w:noProof/>
        </w:rPr>
        <mc:AlternateContent>
          <mc:Choice Requires="wps">
            <w:drawing>
              <wp:anchor distT="45720" distB="45720" distL="114300" distR="114300" simplePos="0" relativeHeight="251665408" behindDoc="0" locked="0" layoutInCell="1" allowOverlap="1" wp14:anchorId="22926103" wp14:editId="6B6E6B2A">
                <wp:simplePos x="0" y="0"/>
                <wp:positionH relativeFrom="column">
                  <wp:posOffset>2052320</wp:posOffset>
                </wp:positionH>
                <wp:positionV relativeFrom="paragraph">
                  <wp:posOffset>1546225</wp:posOffset>
                </wp:positionV>
                <wp:extent cx="619125" cy="209550"/>
                <wp:effectExtent l="0" t="0" r="9525" b="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09550"/>
                        </a:xfrm>
                        <a:prstGeom prst="rect">
                          <a:avLst/>
                        </a:prstGeom>
                        <a:solidFill>
                          <a:schemeClr val="bg1">
                            <a:lumMod val="75000"/>
                          </a:schemeClr>
                        </a:solidFill>
                        <a:ln w="9525">
                          <a:noFill/>
                          <a:miter lim="800000"/>
                          <a:headEnd/>
                          <a:tailEnd/>
                        </a:ln>
                      </wps:spPr>
                      <wps:txbx>
                        <w:txbxContent>
                          <w:p w14:paraId="00D6F845" w14:textId="77777777" w:rsidR="00141A98" w:rsidRPr="00C067A2" w:rsidRDefault="00141A98" w:rsidP="00141A98">
                            <w:pPr>
                              <w:rPr>
                                <w:rFonts w:ascii="Arial" w:hAnsi="Arial" w:cs="Arial"/>
                                <w:sz w:val="18"/>
                              </w:rPr>
                            </w:pPr>
                            <w:r>
                              <w:rPr>
                                <w:rFonts w:ascii="Arial" w:hAnsi="Arial"/>
                                <w:sz w:val="18"/>
                              </w:rPr>
                              <w:t>Button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926103" id="_x0000_s1027" type="#_x0000_t202" style="position:absolute;left:0;text-align:left;margin-left:161.6pt;margin-top:121.75pt;width:48.75pt;height:16.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" fillcolor="#bfbfbf [2412]" stroked="f">
                <v:textbox>
                  <w:txbxContent>
                    <w:p w14:paraId="00D6F845" w14:textId="77777777" w:rsidR="00141A98" w:rsidRPr="00C067A2" w:rsidRDefault="00141A98" w:rsidP="00141A98">
                      <w:pPr>
                        <w:rPr>
                          <w:sz w:val="18"/>
                          <w:rFonts w:ascii="Arial" w:hAnsi="Arial" w:cs="Arial"/>
                        </w:rPr>
                      </w:pPr>
                      <w:r>
                        <w:rPr>
                          <w:sz w:val="18"/>
                          <w:rFonts w:ascii="Arial" w:hAnsi="Arial"/>
                        </w:rPr>
                        <w:t xml:space="preserve">Button</w:t>
                      </w:r>
                    </w:p>
                  </w:txbxContent>
                </v:textbox>
              </v:shape>
            </w:pict>
          </mc:Fallback>
        </mc:AlternateContent>
      </w:r>
      <w:r>
        <w:rPr>
          <w:noProof/>
        </w:rPr>
        <mc:AlternateContent>
          <mc:Choice Requires="wps">
            <w:drawing>
              <wp:anchor distT="45720" distB="45720" distL="114300" distR="114300" simplePos="0" relativeHeight="251659264" behindDoc="0" locked="0" layoutInCell="1" allowOverlap="1" wp14:anchorId="65A931AB" wp14:editId="78A868DB">
                <wp:simplePos x="0" y="0"/>
                <wp:positionH relativeFrom="column">
                  <wp:posOffset>571500</wp:posOffset>
                </wp:positionH>
                <wp:positionV relativeFrom="paragraph">
                  <wp:posOffset>600075</wp:posOffset>
                </wp:positionV>
                <wp:extent cx="876300" cy="140462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1404620"/>
                        </a:xfrm>
                        <a:prstGeom prst="rect">
                          <a:avLst/>
                        </a:prstGeom>
                        <a:solidFill>
                          <a:schemeClr val="bg1">
                            <a:lumMod val="75000"/>
                          </a:schemeClr>
                        </a:solidFill>
                        <a:ln w="9525">
                          <a:noFill/>
                          <a:miter lim="800000"/>
                          <a:headEnd/>
                          <a:tailEnd/>
                        </a:ln>
                      </wps:spPr>
                      <wps:txbx>
                        <w:txbxContent>
                          <w:p w14:paraId="10DF0E51" w14:textId="77777777" w:rsidR="003C1A5E" w:rsidRPr="00C067A2" w:rsidRDefault="003C1A5E" w:rsidP="003C1A5E">
                            <w:pPr>
                              <w:rPr>
                                <w:rFonts w:ascii="Arial" w:hAnsi="Arial" w:cs="Arial"/>
                                <w:sz w:val="18"/>
                              </w:rPr>
                            </w:pPr>
                            <w:r>
                              <w:rPr>
                                <w:rFonts w:ascii="Arial" w:hAnsi="Arial"/>
                                <w:sz w:val="18"/>
                              </w:rPr>
                              <w:t>Battery holder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A931AB" id="_x0000_s1028" type="#_x0000_t202" style="position:absolute;left:0;text-align:left;margin-left:45pt;margin-top:47.25pt;width:6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" fillcolor="#bfbfbf [2412]" stroked="f">
                <v:textbox style="mso-fit-shape-to-text:t">
                  <w:txbxContent>
                    <w:p w14:paraId="10DF0E51" w14:textId="77777777" w:rsidR="003C1A5E" w:rsidRPr="00C067A2" w:rsidRDefault="003C1A5E" w:rsidP="003C1A5E">
                      <w:pPr>
                        <w:rPr>
                          <w:sz w:val="18"/>
                          <w:rFonts w:ascii="Arial" w:hAnsi="Arial" w:cs="Arial"/>
                        </w:rPr>
                      </w:pPr>
                      <w:r>
                        <w:rPr>
                          <w:sz w:val="18"/>
                          <w:rFonts w:ascii="Arial" w:hAnsi="Arial"/>
                        </w:rPr>
                        <w:t xml:space="preserve">Battery holder</w:t>
                      </w:r>
                    </w:p>
                  </w:txbxContent>
                </v:textbox>
              </v:shape>
            </w:pict>
          </mc:Fallback>
        </mc:AlternateContent>
      </w:r>
      <w:r>
        <w:rPr>
          <w:rFonts w:ascii="Arial" w:hAnsi="Arial"/>
        </w:rPr>
        <w:object w:dxaOrig="5761" w:dyaOrig="3046" w14:anchorId="63392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05pt;height:151.55pt" o:ole="">
            <v:imagedata r:id="rId7" o:title=""/>
          </v:shape>
          <o:OLEObject Type="Embed" ProgID="Visio.Drawing.15" ShapeID="_x0000_i1025" DrawAspect="Content" ObjectID="_1675685882" r:id="rId8"/>
        </w:object>
      </w:r>
    </w:p>
    <w:p w14:paraId="42B378CD" w14:textId="2248D5FC" w:rsidR="00DC4B0E" w:rsidRPr="00542FD0" w:rsidRDefault="00DC4B0E" w:rsidP="00DC4B0E">
      <w:pPr>
        <w:pStyle w:val="Listenabsatz"/>
        <w:rPr>
          <w:rFonts w:ascii="Arial" w:hAnsi="Arial" w:cs="Arial"/>
        </w:rPr>
      </w:pPr>
      <w:r>
        <w:rPr>
          <w:rFonts w:ascii="Arial" w:hAnsi="Arial"/>
        </w:rPr>
        <w:t>Ensure that the central contact is wired to the motor and the normally open contact to the battery! We will need this configuration later on.</w:t>
      </w:r>
    </w:p>
    <w:p w14:paraId="7A2E2BBB" w14:textId="6A53684C" w:rsidR="00DC4B0E" w:rsidRPr="00542FD0" w:rsidRDefault="00DC4B0E" w:rsidP="00DC4B0E">
      <w:pPr>
        <w:pStyle w:val="Listenabsatz"/>
        <w:rPr>
          <w:rFonts w:ascii="Arial" w:hAnsi="Arial" w:cs="Arial"/>
        </w:rPr>
      </w:pPr>
      <w:r>
        <w:rPr>
          <w:rFonts w:ascii="Arial" w:hAnsi="Arial"/>
        </w:rPr>
        <w:t>Switch the motor on and off using the button. Observe that the motor keeps running a little while after it is switched off. Why is that?</w:t>
      </w:r>
    </w:p>
    <w:p w14:paraId="5850AE47" w14:textId="05DA3B4E" w:rsidR="00DC4B0E" w:rsidRPr="00542FD0" w:rsidRDefault="00DC4B0E" w:rsidP="00DC4B0E">
      <w:pPr>
        <w:pStyle w:val="Listenabsatz"/>
        <w:numPr>
          <w:ilvl w:val="0"/>
          <w:numId w:val="38"/>
        </w:numPr>
        <w:rPr>
          <w:rFonts w:ascii="Arial" w:hAnsi="Arial" w:cs="Arial"/>
        </w:rPr>
      </w:pPr>
      <w:r>
        <w:rPr>
          <w:rFonts w:ascii="Arial" w:hAnsi="Arial"/>
        </w:rPr>
        <w:t>Now, install another cable by connecting the normally closed contact with the “other” pole of the battery box or motor;</w:t>
      </w:r>
    </w:p>
    <w:p w14:paraId="2A3AB1AF" w14:textId="2021E53F" w:rsidR="00DC4B0E" w:rsidRPr="00542FD0" w:rsidRDefault="00506590" w:rsidP="00DC4B0E">
      <w:pPr>
        <w:pStyle w:val="Listenabsatz"/>
        <w:rPr>
          <w:rFonts w:ascii="Arial" w:hAnsi="Arial" w:cs="Arial"/>
        </w:rPr>
      </w:pPr>
      <w:r>
        <w:rPr>
          <w:noProof/>
        </w:rPr>
        <mc:AlternateContent>
          <mc:Choice Requires="wps">
            <w:drawing>
              <wp:anchor distT="45720" distB="45720" distL="114300" distR="114300" simplePos="0" relativeHeight="251669504" behindDoc="0" locked="0" layoutInCell="1" allowOverlap="1" wp14:anchorId="0650A594" wp14:editId="23A24A5C">
                <wp:simplePos x="0" y="0"/>
                <wp:positionH relativeFrom="column">
                  <wp:posOffset>3176270</wp:posOffset>
                </wp:positionH>
                <wp:positionV relativeFrom="paragraph">
                  <wp:posOffset>614680</wp:posOffset>
                </wp:positionV>
                <wp:extent cx="619125" cy="209550"/>
                <wp:effectExtent l="0" t="0" r="9525" b="0"/>
                <wp:wrapNone/>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09550"/>
                        </a:xfrm>
                        <a:prstGeom prst="rect">
                          <a:avLst/>
                        </a:prstGeom>
                        <a:solidFill>
                          <a:schemeClr val="bg1">
                            <a:lumMod val="75000"/>
                          </a:schemeClr>
                        </a:solidFill>
                        <a:ln w="9525">
                          <a:noFill/>
                          <a:miter lim="800000"/>
                          <a:headEnd/>
                          <a:tailEnd/>
                        </a:ln>
                      </wps:spPr>
                      <wps:txbx>
                        <w:txbxContent>
                          <w:p w14:paraId="7EFEFCD9" w14:textId="77777777" w:rsidR="00506590" w:rsidRPr="00C067A2" w:rsidRDefault="00506590" w:rsidP="00506590">
                            <w:pPr>
                              <w:rPr>
                                <w:rFonts w:ascii="Arial" w:hAnsi="Arial" w:cs="Arial"/>
                                <w:sz w:val="18"/>
                              </w:rPr>
                            </w:pPr>
                            <w:r>
                              <w:rPr>
                                <w:rFonts w:ascii="Arial" w:hAnsi="Arial"/>
                                <w:sz w:val="18"/>
                              </w:rPr>
                              <w:t>Motor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50A594" id="_x0000_s1029" type="#_x0000_t202" style="position:absolute;left:0;text-align:left;margin-left:250.1pt;margin-top:48.4pt;width:48.75pt;height:16.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" fillcolor="#bfbfbf [2412]" stroked="f">
                <v:textbox>
                  <w:txbxContent>
                    <w:p w14:paraId="7EFEFCD9" w14:textId="77777777" w:rsidR="00506590" w:rsidRPr="00C067A2" w:rsidRDefault="00506590" w:rsidP="00506590">
                      <w:pPr>
                        <w:rPr>
                          <w:sz w:val="18"/>
                          <w:rFonts w:ascii="Arial" w:hAnsi="Arial" w:cs="Arial"/>
                        </w:rPr>
                      </w:pPr>
                      <w:r>
                        <w:rPr>
                          <w:sz w:val="18"/>
                          <w:rFonts w:ascii="Arial" w:hAnsi="Arial"/>
                        </w:rPr>
                        <w:t xml:space="preserve">Motor</w:t>
                      </w:r>
                    </w:p>
                  </w:txbxContent>
                </v:textbox>
              </v:shape>
            </w:pict>
          </mc:Fallback>
        </mc:AlternateContent>
      </w:r>
      <w:r>
        <w:rPr>
          <w:noProof/>
        </w:rPr>
        <mc:AlternateContent>
          <mc:Choice Requires="wps">
            <w:drawing>
              <wp:anchor distT="45720" distB="45720" distL="114300" distR="114300" simplePos="0" relativeHeight="251663360" behindDoc="0" locked="0" layoutInCell="1" allowOverlap="1" wp14:anchorId="2ED191CB" wp14:editId="7FB8E3AC">
                <wp:simplePos x="0" y="0"/>
                <wp:positionH relativeFrom="column">
                  <wp:posOffset>2052320</wp:posOffset>
                </wp:positionH>
                <wp:positionV relativeFrom="paragraph">
                  <wp:posOffset>1529080</wp:posOffset>
                </wp:positionV>
                <wp:extent cx="619125" cy="209550"/>
                <wp:effectExtent l="0" t="0" r="9525"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09550"/>
                        </a:xfrm>
                        <a:prstGeom prst="rect">
                          <a:avLst/>
                        </a:prstGeom>
                        <a:solidFill>
                          <a:schemeClr val="bg1">
                            <a:lumMod val="75000"/>
                          </a:schemeClr>
                        </a:solidFill>
                        <a:ln w="9525">
                          <a:noFill/>
                          <a:miter lim="800000"/>
                          <a:headEnd/>
                          <a:tailEnd/>
                        </a:ln>
                      </wps:spPr>
                      <wps:txbx>
                        <w:txbxContent>
                          <w:p w14:paraId="426FE81A" w14:textId="2E123BA7" w:rsidR="000A5D10" w:rsidRPr="00C067A2" w:rsidRDefault="000A5D10" w:rsidP="000A5D10">
                            <w:pPr>
                              <w:rPr>
                                <w:rFonts w:ascii="Arial" w:hAnsi="Arial" w:cs="Arial"/>
                                <w:sz w:val="18"/>
                              </w:rPr>
                            </w:pPr>
                            <w:r>
                              <w:rPr>
                                <w:rFonts w:ascii="Arial" w:hAnsi="Arial"/>
                                <w:sz w:val="18"/>
                              </w:rPr>
                              <w:t>Button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D191CB" id="_x0000_s1030" type="#_x0000_t202" style="position:absolute;left:0;text-align:left;margin-left:161.6pt;margin-top:120.4pt;width:48.75pt;height:1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" fillcolor="#bfbfbf [2412]" stroked="f">
                <v:textbox>
                  <w:txbxContent>
                    <w:p w14:paraId="426FE81A" w14:textId="2E123BA7" w:rsidR="000A5D10" w:rsidRPr="00C067A2" w:rsidRDefault="000A5D10" w:rsidP="000A5D10">
                      <w:pPr>
                        <w:rPr>
                          <w:sz w:val="18"/>
                          <w:rFonts w:ascii="Arial" w:hAnsi="Arial" w:cs="Arial"/>
                        </w:rPr>
                      </w:pPr>
                      <w:r>
                        <w:rPr>
                          <w:sz w:val="18"/>
                          <w:rFonts w:ascii="Arial" w:hAnsi="Arial"/>
                        </w:rPr>
                        <w:t xml:space="preserve">Button</w:t>
                      </w:r>
                    </w:p>
                  </w:txbxContent>
                </v:textbox>
              </v:shape>
            </w:pict>
          </mc:Fallback>
        </mc:AlternateContent>
      </w:r>
      <w:r>
        <w:rPr>
          <w:noProof/>
        </w:rPr>
        <mc:AlternateContent>
          <mc:Choice Requires="wps">
            <w:drawing>
              <wp:anchor distT="45720" distB="45720" distL="114300" distR="114300" simplePos="0" relativeHeight="251661312" behindDoc="0" locked="0" layoutInCell="1" allowOverlap="1" wp14:anchorId="044FDDEE" wp14:editId="2BBE2E91">
                <wp:simplePos x="0" y="0"/>
                <wp:positionH relativeFrom="column">
                  <wp:posOffset>575945</wp:posOffset>
                </wp:positionH>
                <wp:positionV relativeFrom="paragraph">
                  <wp:posOffset>595630</wp:posOffset>
                </wp:positionV>
                <wp:extent cx="876300" cy="140462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1404620"/>
                        </a:xfrm>
                        <a:prstGeom prst="rect">
                          <a:avLst/>
                        </a:prstGeom>
                        <a:solidFill>
                          <a:schemeClr val="bg1">
                            <a:lumMod val="75000"/>
                          </a:schemeClr>
                        </a:solidFill>
                        <a:ln w="9525">
                          <a:noFill/>
                          <a:miter lim="800000"/>
                          <a:headEnd/>
                          <a:tailEnd/>
                        </a:ln>
                      </wps:spPr>
                      <wps:txbx>
                        <w:txbxContent>
                          <w:p w14:paraId="436C1445" w14:textId="77777777" w:rsidR="00045BBF" w:rsidRPr="00C067A2" w:rsidRDefault="00045BBF" w:rsidP="00045BBF">
                            <w:pPr>
                              <w:rPr>
                                <w:rFonts w:ascii="Arial" w:hAnsi="Arial" w:cs="Arial"/>
                                <w:sz w:val="18"/>
                              </w:rPr>
                            </w:pPr>
                            <w:r>
                              <w:rPr>
                                <w:rFonts w:ascii="Arial" w:hAnsi="Arial"/>
                                <w:sz w:val="18"/>
                              </w:rPr>
                              <w:t>Battery holder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4FDDEE" id="_x0000_s1031" type="#_x0000_t202" style="position:absolute;left:0;text-align:left;margin-left:45.35pt;margin-top:46.9pt;width:6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" fillcolor="#bfbfbf [2412]" stroked="f">
                <v:textbox style="mso-fit-shape-to-text:t">
                  <w:txbxContent>
                    <w:p w14:paraId="436C1445" w14:textId="77777777" w:rsidR="00045BBF" w:rsidRPr="00C067A2" w:rsidRDefault="00045BBF" w:rsidP="00045BBF">
                      <w:pPr>
                        <w:rPr>
                          <w:sz w:val="18"/>
                          <w:rFonts w:ascii="Arial" w:hAnsi="Arial" w:cs="Arial"/>
                        </w:rPr>
                      </w:pPr>
                      <w:r>
                        <w:rPr>
                          <w:sz w:val="18"/>
                          <w:rFonts w:ascii="Arial" w:hAnsi="Arial"/>
                        </w:rPr>
                        <w:t xml:space="preserve">Battery holder</w:t>
                      </w:r>
                    </w:p>
                  </w:txbxContent>
                </v:textbox>
              </v:shape>
            </w:pict>
          </mc:Fallback>
        </mc:AlternateContent>
      </w:r>
      <w:r>
        <w:rPr>
          <w:rFonts w:ascii="Arial" w:hAnsi="Arial"/>
        </w:rPr>
        <w:object w:dxaOrig="5761" w:dyaOrig="3046" w14:anchorId="2259FE47">
          <v:shape id="_x0000_i1026" type="#_x0000_t75" style="width:288.05pt;height:151.55pt" o:ole="">
            <v:imagedata r:id="rId9" o:title=""/>
          </v:shape>
          <o:OLEObject Type="Embed" ProgID="Visio.Drawing.15" ShapeID="_x0000_i1026" DrawAspect="Content" ObjectID="_1675685883" r:id="rId10"/>
        </w:object>
      </w:r>
    </w:p>
    <w:p w14:paraId="28BF62E3" w14:textId="77777777" w:rsidR="00DC4B0E" w:rsidRPr="00542FD0" w:rsidRDefault="00DC4B0E" w:rsidP="00DC4B0E">
      <w:pPr>
        <w:pStyle w:val="Listenabsatz"/>
        <w:rPr>
          <w:rFonts w:ascii="Arial" w:hAnsi="Arial" w:cs="Arial"/>
        </w:rPr>
      </w:pPr>
      <w:r>
        <w:rPr>
          <w:rFonts w:ascii="Arial" w:hAnsi="Arial"/>
        </w:rPr>
        <w:t>When the button is released, the current can no longer flow from the battery as before because one of the poles of the battery (the lower one in the circuit diagram) is not connected to anything. Now, switch the motor on and off again. How long does the motor keep running now when you switch it off?</w:t>
      </w:r>
    </w:p>
    <w:sectPr w:rsidR="00DC4B0E" w:rsidRPr="00542FD0"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EB9BF" w14:textId="77777777" w:rsidR="00E84B5B" w:rsidRDefault="00E84B5B">
      <w:r>
        <w:separator/>
      </w:r>
    </w:p>
  </w:endnote>
  <w:endnote w:type="continuationSeparator" w:id="0">
    <w:p w14:paraId="175C171F" w14:textId="77777777" w:rsidR="00E84B5B" w:rsidRDefault="00E84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F3A5C" w14:textId="77777777" w:rsidR="00E84B5B" w:rsidRDefault="00E84B5B">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CCEAD" w14:textId="77777777" w:rsidR="00E84B5B" w:rsidRDefault="00E84B5B">
    <w:pPr>
      <w:pStyle w:val="Fuzeile"/>
    </w:pPr>
    <w:r>
      <w:tab/>
    </w:r>
    <w:r>
      <w:tab/>
    </w:r>
    <w:r>
      <w:fldChar w:fldCharType="begin"/>
    </w:r>
    <w:r>
      <w:instrText>PAGE   \* MERGEFORMAT</w:instrText>
    </w:r>
    <w:r>
      <w:fldChar w:fldCharType="separate"/>
    </w:r>
    <w:r w:rsidR="006167AB">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C2AB5D" w14:textId="77777777" w:rsidR="00E84B5B" w:rsidRDefault="00E84B5B">
      <w:r>
        <w:separator/>
      </w:r>
    </w:p>
  </w:footnote>
  <w:footnote w:type="continuationSeparator" w:id="0">
    <w:p w14:paraId="23151C13" w14:textId="77777777" w:rsidR="00E84B5B" w:rsidRDefault="00E84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56775" w14:textId="77777777" w:rsidR="00E84B5B" w:rsidRDefault="00E84B5B" w:rsidP="00E96821">
    <w:pPr>
      <w:pStyle w:val="Kopfzeile"/>
    </w:pPr>
    <w:r>
      <w:rPr>
        <w:szCs w:val="24"/>
        <w:highlight w:val="yellow"/>
      </w:rPr>
      <w:t>TOPIC</w:t>
    </w:r>
    <w:r>
      <w:t xml:space="preserve"> </w:t>
    </w:r>
    <w:r>
      <w:tab/>
    </w:r>
    <w:r>
      <w:tab/>
    </w:r>
    <w:r>
      <w:rPr>
        <w:noProof/>
      </w:rPr>
      <w:drawing>
        <wp:inline distT="0" distB="0" distL="0" distR="0" wp14:anchorId="607E3BE9" wp14:editId="65CD3E45">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FCC60" w14:textId="77777777" w:rsidR="00E84B5B" w:rsidRPr="00702A96" w:rsidRDefault="00E84B5B">
    <w:pPr>
      <w:pStyle w:val="Kopfzeile"/>
    </w:pPr>
    <w:r>
      <w:rPr>
        <w:noProof/>
      </w:rPr>
      <w:drawing>
        <wp:anchor distT="0" distB="0" distL="114300" distR="114300" simplePos="0" relativeHeight="251666432" behindDoc="0" locked="0" layoutInCell="1" allowOverlap="1" wp14:anchorId="0DDADB19" wp14:editId="2014157E">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Circuits</w:t>
    </w:r>
    <w:r>
      <w:tab/>
    </w:r>
    <w:r>
      <w:tab/>
    </w:r>
    <w:r>
      <w:rPr>
        <w:noProof/>
      </w:rPr>
      <w:drawing>
        <wp:inline distT="0" distB="0" distL="0" distR="0" wp14:anchorId="3D893A39" wp14:editId="548B6011">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5E63DB"/>
    <w:multiLevelType w:val="hybridMultilevel"/>
    <w:tmpl w:val="178CA0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4E3F0898"/>
    <w:multiLevelType w:val="hybridMultilevel"/>
    <w:tmpl w:val="6A989F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6"/>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8"/>
  </w:num>
  <w:num w:numId="20">
    <w:abstractNumId w:val="25"/>
  </w:num>
  <w:num w:numId="21">
    <w:abstractNumId w:val="23"/>
  </w:num>
  <w:num w:numId="22">
    <w:abstractNumId w:val="17"/>
  </w:num>
  <w:num w:numId="23">
    <w:abstractNumId w:val="19"/>
  </w:num>
  <w:num w:numId="24">
    <w:abstractNumId w:val="18"/>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9"/>
  </w:num>
  <w:num w:numId="38">
    <w:abstractNumId w:val="20"/>
  </w:num>
  <w:num w:numId="39">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23F"/>
    <w:rsid w:val="00015DCF"/>
    <w:rsid w:val="000173AE"/>
    <w:rsid w:val="00022F11"/>
    <w:rsid w:val="0002512F"/>
    <w:rsid w:val="00030978"/>
    <w:rsid w:val="0003721F"/>
    <w:rsid w:val="00045BBF"/>
    <w:rsid w:val="0004739D"/>
    <w:rsid w:val="00047CC3"/>
    <w:rsid w:val="00051787"/>
    <w:rsid w:val="0005193D"/>
    <w:rsid w:val="000656BD"/>
    <w:rsid w:val="000722C8"/>
    <w:rsid w:val="000764B6"/>
    <w:rsid w:val="000768BA"/>
    <w:rsid w:val="000800CF"/>
    <w:rsid w:val="00083EE8"/>
    <w:rsid w:val="000A14B0"/>
    <w:rsid w:val="000A58E5"/>
    <w:rsid w:val="000A5D10"/>
    <w:rsid w:val="000B0025"/>
    <w:rsid w:val="000C0C66"/>
    <w:rsid w:val="000D0BC4"/>
    <w:rsid w:val="000D14B5"/>
    <w:rsid w:val="000D3717"/>
    <w:rsid w:val="000D7297"/>
    <w:rsid w:val="000E0259"/>
    <w:rsid w:val="000E3792"/>
    <w:rsid w:val="000E5F74"/>
    <w:rsid w:val="000F05B0"/>
    <w:rsid w:val="000F7641"/>
    <w:rsid w:val="000F7CFD"/>
    <w:rsid w:val="001064D3"/>
    <w:rsid w:val="00111235"/>
    <w:rsid w:val="00115F2E"/>
    <w:rsid w:val="0012561E"/>
    <w:rsid w:val="001278F5"/>
    <w:rsid w:val="00141A98"/>
    <w:rsid w:val="00150FB2"/>
    <w:rsid w:val="0017296D"/>
    <w:rsid w:val="00190988"/>
    <w:rsid w:val="0019251C"/>
    <w:rsid w:val="001A449E"/>
    <w:rsid w:val="001A684F"/>
    <w:rsid w:val="001A7224"/>
    <w:rsid w:val="001B325C"/>
    <w:rsid w:val="001B764B"/>
    <w:rsid w:val="001D1C2A"/>
    <w:rsid w:val="001D69C8"/>
    <w:rsid w:val="001E6344"/>
    <w:rsid w:val="001E6448"/>
    <w:rsid w:val="001E67A0"/>
    <w:rsid w:val="001F17D2"/>
    <w:rsid w:val="001F4F66"/>
    <w:rsid w:val="001F769C"/>
    <w:rsid w:val="00204678"/>
    <w:rsid w:val="002046AD"/>
    <w:rsid w:val="00205E7E"/>
    <w:rsid w:val="00217A7E"/>
    <w:rsid w:val="0022620C"/>
    <w:rsid w:val="002323C1"/>
    <w:rsid w:val="00241577"/>
    <w:rsid w:val="00247250"/>
    <w:rsid w:val="00251174"/>
    <w:rsid w:val="00265142"/>
    <w:rsid w:val="0026611F"/>
    <w:rsid w:val="00271A2E"/>
    <w:rsid w:val="00280D4B"/>
    <w:rsid w:val="00282294"/>
    <w:rsid w:val="0028590F"/>
    <w:rsid w:val="002909BA"/>
    <w:rsid w:val="002A22E6"/>
    <w:rsid w:val="002A5084"/>
    <w:rsid w:val="002A69BD"/>
    <w:rsid w:val="002D3AB9"/>
    <w:rsid w:val="002D3EE9"/>
    <w:rsid w:val="002D7094"/>
    <w:rsid w:val="002E1AAA"/>
    <w:rsid w:val="002E78C1"/>
    <w:rsid w:val="002F099E"/>
    <w:rsid w:val="003024E6"/>
    <w:rsid w:val="00302C0E"/>
    <w:rsid w:val="003100A9"/>
    <w:rsid w:val="00311190"/>
    <w:rsid w:val="00323B3E"/>
    <w:rsid w:val="00323D2C"/>
    <w:rsid w:val="00341FA6"/>
    <w:rsid w:val="00342916"/>
    <w:rsid w:val="0035076B"/>
    <w:rsid w:val="0035785D"/>
    <w:rsid w:val="0036332F"/>
    <w:rsid w:val="00363EE2"/>
    <w:rsid w:val="00383D6D"/>
    <w:rsid w:val="00384F22"/>
    <w:rsid w:val="003859EA"/>
    <w:rsid w:val="00385F80"/>
    <w:rsid w:val="00390D1D"/>
    <w:rsid w:val="003A218E"/>
    <w:rsid w:val="003A705F"/>
    <w:rsid w:val="003B0332"/>
    <w:rsid w:val="003C1A5E"/>
    <w:rsid w:val="003C382C"/>
    <w:rsid w:val="003D0688"/>
    <w:rsid w:val="003D5BEC"/>
    <w:rsid w:val="003F4669"/>
    <w:rsid w:val="003F4A96"/>
    <w:rsid w:val="004012C1"/>
    <w:rsid w:val="00413E03"/>
    <w:rsid w:val="004218BA"/>
    <w:rsid w:val="00434525"/>
    <w:rsid w:val="00435EA1"/>
    <w:rsid w:val="004377CB"/>
    <w:rsid w:val="00455455"/>
    <w:rsid w:val="00476D4B"/>
    <w:rsid w:val="00482CE6"/>
    <w:rsid w:val="004B754D"/>
    <w:rsid w:val="004B7983"/>
    <w:rsid w:val="004C138F"/>
    <w:rsid w:val="004C5167"/>
    <w:rsid w:val="004D2ABB"/>
    <w:rsid w:val="004D2E5B"/>
    <w:rsid w:val="004D5672"/>
    <w:rsid w:val="004D713B"/>
    <w:rsid w:val="004F6D89"/>
    <w:rsid w:val="004F7A0B"/>
    <w:rsid w:val="00506590"/>
    <w:rsid w:val="005132E3"/>
    <w:rsid w:val="00514710"/>
    <w:rsid w:val="00542FD0"/>
    <w:rsid w:val="00543BE7"/>
    <w:rsid w:val="005723E3"/>
    <w:rsid w:val="00573ACB"/>
    <w:rsid w:val="00576668"/>
    <w:rsid w:val="005771A4"/>
    <w:rsid w:val="00591572"/>
    <w:rsid w:val="005940DF"/>
    <w:rsid w:val="00595245"/>
    <w:rsid w:val="005A49AD"/>
    <w:rsid w:val="005C2AE1"/>
    <w:rsid w:val="005D2CD9"/>
    <w:rsid w:val="005D57A5"/>
    <w:rsid w:val="005E57C1"/>
    <w:rsid w:val="005F6FD5"/>
    <w:rsid w:val="005F7EED"/>
    <w:rsid w:val="006158A5"/>
    <w:rsid w:val="006167AB"/>
    <w:rsid w:val="00617BB0"/>
    <w:rsid w:val="00627AD4"/>
    <w:rsid w:val="00631B87"/>
    <w:rsid w:val="00632C08"/>
    <w:rsid w:val="00633EF6"/>
    <w:rsid w:val="00643E62"/>
    <w:rsid w:val="006501CF"/>
    <w:rsid w:val="006618BE"/>
    <w:rsid w:val="006705D1"/>
    <w:rsid w:val="006735F3"/>
    <w:rsid w:val="006B181A"/>
    <w:rsid w:val="006B5425"/>
    <w:rsid w:val="006C14DA"/>
    <w:rsid w:val="006E3468"/>
    <w:rsid w:val="006E5040"/>
    <w:rsid w:val="006E72F4"/>
    <w:rsid w:val="006F1E9C"/>
    <w:rsid w:val="00702A96"/>
    <w:rsid w:val="00706578"/>
    <w:rsid w:val="00712BE5"/>
    <w:rsid w:val="00713BC0"/>
    <w:rsid w:val="00716839"/>
    <w:rsid w:val="00746124"/>
    <w:rsid w:val="00747754"/>
    <w:rsid w:val="00781597"/>
    <w:rsid w:val="00782ED3"/>
    <w:rsid w:val="00787F52"/>
    <w:rsid w:val="00792E95"/>
    <w:rsid w:val="007A2EA9"/>
    <w:rsid w:val="007A7500"/>
    <w:rsid w:val="007B068E"/>
    <w:rsid w:val="007B2084"/>
    <w:rsid w:val="007B2DB2"/>
    <w:rsid w:val="007B3659"/>
    <w:rsid w:val="007B6235"/>
    <w:rsid w:val="007B6D52"/>
    <w:rsid w:val="007C282A"/>
    <w:rsid w:val="007D3E43"/>
    <w:rsid w:val="007D72D8"/>
    <w:rsid w:val="007E05F7"/>
    <w:rsid w:val="00805C2F"/>
    <w:rsid w:val="00817D41"/>
    <w:rsid w:val="00820994"/>
    <w:rsid w:val="008333A8"/>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6712"/>
    <w:rsid w:val="008E2C4A"/>
    <w:rsid w:val="008E43BD"/>
    <w:rsid w:val="008F3397"/>
    <w:rsid w:val="008F33A0"/>
    <w:rsid w:val="00906F27"/>
    <w:rsid w:val="009070DC"/>
    <w:rsid w:val="009203DC"/>
    <w:rsid w:val="0093224F"/>
    <w:rsid w:val="00937B5D"/>
    <w:rsid w:val="00945F8D"/>
    <w:rsid w:val="00946EE1"/>
    <w:rsid w:val="00965E72"/>
    <w:rsid w:val="00981AA1"/>
    <w:rsid w:val="00981D89"/>
    <w:rsid w:val="0098265E"/>
    <w:rsid w:val="00994BF9"/>
    <w:rsid w:val="009972A6"/>
    <w:rsid w:val="009A25AA"/>
    <w:rsid w:val="009A6161"/>
    <w:rsid w:val="009B7554"/>
    <w:rsid w:val="009C354D"/>
    <w:rsid w:val="009C52DC"/>
    <w:rsid w:val="009D4B29"/>
    <w:rsid w:val="009E6D4A"/>
    <w:rsid w:val="009F0679"/>
    <w:rsid w:val="00A00A70"/>
    <w:rsid w:val="00A15743"/>
    <w:rsid w:val="00A23D81"/>
    <w:rsid w:val="00A304DD"/>
    <w:rsid w:val="00A33BF2"/>
    <w:rsid w:val="00A37375"/>
    <w:rsid w:val="00A53FC0"/>
    <w:rsid w:val="00A6360F"/>
    <w:rsid w:val="00A65482"/>
    <w:rsid w:val="00A655F1"/>
    <w:rsid w:val="00A7178B"/>
    <w:rsid w:val="00A77C0C"/>
    <w:rsid w:val="00A8531E"/>
    <w:rsid w:val="00A90946"/>
    <w:rsid w:val="00AA1A82"/>
    <w:rsid w:val="00AB189E"/>
    <w:rsid w:val="00AC01D8"/>
    <w:rsid w:val="00AC0D20"/>
    <w:rsid w:val="00AC1D75"/>
    <w:rsid w:val="00AC5E5A"/>
    <w:rsid w:val="00AC6B0C"/>
    <w:rsid w:val="00AD5E38"/>
    <w:rsid w:val="00AE0F63"/>
    <w:rsid w:val="00AE40D7"/>
    <w:rsid w:val="00AE7717"/>
    <w:rsid w:val="00AF053B"/>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61D2A"/>
    <w:rsid w:val="00B65E65"/>
    <w:rsid w:val="00B76AD1"/>
    <w:rsid w:val="00B820A9"/>
    <w:rsid w:val="00B92265"/>
    <w:rsid w:val="00B93F9E"/>
    <w:rsid w:val="00BB3A6C"/>
    <w:rsid w:val="00BD239F"/>
    <w:rsid w:val="00BD27A4"/>
    <w:rsid w:val="00BD40EC"/>
    <w:rsid w:val="00BF56BF"/>
    <w:rsid w:val="00BF665D"/>
    <w:rsid w:val="00C103BC"/>
    <w:rsid w:val="00C17CA0"/>
    <w:rsid w:val="00C35FA3"/>
    <w:rsid w:val="00C638FB"/>
    <w:rsid w:val="00C64AEF"/>
    <w:rsid w:val="00C66F6A"/>
    <w:rsid w:val="00C67E66"/>
    <w:rsid w:val="00C76238"/>
    <w:rsid w:val="00C77468"/>
    <w:rsid w:val="00C85E15"/>
    <w:rsid w:val="00C87168"/>
    <w:rsid w:val="00CA31C2"/>
    <w:rsid w:val="00CA34F3"/>
    <w:rsid w:val="00CB28D8"/>
    <w:rsid w:val="00CB38F5"/>
    <w:rsid w:val="00CB7495"/>
    <w:rsid w:val="00CC2E37"/>
    <w:rsid w:val="00CC6F83"/>
    <w:rsid w:val="00CC72FA"/>
    <w:rsid w:val="00CD0A93"/>
    <w:rsid w:val="00CD258D"/>
    <w:rsid w:val="00CD5D7E"/>
    <w:rsid w:val="00CE1A3F"/>
    <w:rsid w:val="00CF021F"/>
    <w:rsid w:val="00D247B8"/>
    <w:rsid w:val="00D418A3"/>
    <w:rsid w:val="00D462A8"/>
    <w:rsid w:val="00D51716"/>
    <w:rsid w:val="00D6676D"/>
    <w:rsid w:val="00D805C6"/>
    <w:rsid w:val="00D83D7F"/>
    <w:rsid w:val="00D85B1D"/>
    <w:rsid w:val="00D8647C"/>
    <w:rsid w:val="00D93C74"/>
    <w:rsid w:val="00D94C19"/>
    <w:rsid w:val="00DA0436"/>
    <w:rsid w:val="00DA5B0E"/>
    <w:rsid w:val="00DB1666"/>
    <w:rsid w:val="00DC4B0E"/>
    <w:rsid w:val="00DD3EDD"/>
    <w:rsid w:val="00DE2CE3"/>
    <w:rsid w:val="00DE6379"/>
    <w:rsid w:val="00DE69CA"/>
    <w:rsid w:val="00DF11EF"/>
    <w:rsid w:val="00E00F64"/>
    <w:rsid w:val="00E10555"/>
    <w:rsid w:val="00E1381D"/>
    <w:rsid w:val="00E140C9"/>
    <w:rsid w:val="00E1562C"/>
    <w:rsid w:val="00E173E1"/>
    <w:rsid w:val="00E21D5A"/>
    <w:rsid w:val="00E427C2"/>
    <w:rsid w:val="00E43C39"/>
    <w:rsid w:val="00E56803"/>
    <w:rsid w:val="00E72F37"/>
    <w:rsid w:val="00E7622D"/>
    <w:rsid w:val="00E81DF1"/>
    <w:rsid w:val="00E8260F"/>
    <w:rsid w:val="00E82918"/>
    <w:rsid w:val="00E84B5B"/>
    <w:rsid w:val="00E8709C"/>
    <w:rsid w:val="00E96821"/>
    <w:rsid w:val="00EA3AD3"/>
    <w:rsid w:val="00EB5CCE"/>
    <w:rsid w:val="00EC0F53"/>
    <w:rsid w:val="00EC1DCF"/>
    <w:rsid w:val="00EE586D"/>
    <w:rsid w:val="00EF323F"/>
    <w:rsid w:val="00EF6673"/>
    <w:rsid w:val="00F3420A"/>
    <w:rsid w:val="00F40987"/>
    <w:rsid w:val="00F40AB1"/>
    <w:rsid w:val="00F42642"/>
    <w:rsid w:val="00F55307"/>
    <w:rsid w:val="00F55FDE"/>
    <w:rsid w:val="00F57954"/>
    <w:rsid w:val="00F62E7D"/>
    <w:rsid w:val="00F70A51"/>
    <w:rsid w:val="00F7267E"/>
    <w:rsid w:val="00F7716E"/>
    <w:rsid w:val="00F7795E"/>
    <w:rsid w:val="00F96926"/>
    <w:rsid w:val="00FA1F81"/>
    <w:rsid w:val="00FB0D10"/>
    <w:rsid w:val="00FB4130"/>
    <w:rsid w:val="00FB51B5"/>
    <w:rsid w:val="00FB7830"/>
    <w:rsid w:val="00FC135F"/>
    <w:rsid w:val="00FF27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1C9E5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 w:type="paragraph" w:styleId="Sprechblasentext">
    <w:name w:val="Balloon Text"/>
    <w:basedOn w:val="Standard"/>
    <w:link w:val="SprechblasentextZchn"/>
    <w:semiHidden/>
    <w:unhideWhenUsed/>
    <w:rsid w:val="00D51716"/>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51716"/>
    <w:rPr>
      <w:rFonts w:ascii="Segoe UI" w:hAnsi="Segoe UI" w:cs="Segoe UI"/>
      <w:sz w:val="18"/>
      <w:szCs w:val="18"/>
    </w:rPr>
  </w:style>
  <w:style w:type="character" w:styleId="Kommentarzeichen">
    <w:name w:val="annotation reference"/>
    <w:basedOn w:val="Absatz-Standardschriftart"/>
    <w:rsid w:val="005132E3"/>
    <w:rPr>
      <w:sz w:val="16"/>
      <w:szCs w:val="16"/>
    </w:rPr>
  </w:style>
  <w:style w:type="paragraph" w:styleId="Kommentartext">
    <w:name w:val="annotation text"/>
    <w:basedOn w:val="Standard"/>
    <w:link w:val="KommentartextZchn"/>
    <w:rsid w:val="005132E3"/>
    <w:rPr>
      <w:sz w:val="20"/>
    </w:rPr>
  </w:style>
  <w:style w:type="character" w:customStyle="1" w:styleId="KommentartextZchn">
    <w:name w:val="Kommentartext Zchn"/>
    <w:basedOn w:val="Absatz-Standardschriftart"/>
    <w:link w:val="Kommentartext"/>
    <w:rsid w:val="005132E3"/>
  </w:style>
  <w:style w:type="paragraph" w:styleId="Kommentarthema">
    <w:name w:val="annotation subject"/>
    <w:basedOn w:val="Kommentartext"/>
    <w:next w:val="Kommentartext"/>
    <w:link w:val="KommentarthemaZchn"/>
    <w:semiHidden/>
    <w:unhideWhenUsed/>
    <w:rsid w:val="005132E3"/>
    <w:rPr>
      <w:b/>
      <w:bCs/>
    </w:rPr>
  </w:style>
  <w:style w:type="character" w:customStyle="1" w:styleId="KommentarthemaZchn">
    <w:name w:val="Kommentarthema Zchn"/>
    <w:basedOn w:val="KommentartextZchn"/>
    <w:link w:val="Kommentarthema"/>
    <w:semiHidden/>
    <w:rsid w:val="005132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2.vsdx"/><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70ABE09A-4297-42DA-BA0F-E67B87A76868}"/>
</file>

<file path=customXml/itemProps2.xml><?xml version="1.0" encoding="utf-8"?>
<ds:datastoreItem xmlns:ds="http://schemas.openxmlformats.org/officeDocument/2006/customXml" ds:itemID="{0BD6A139-9499-470C-B55F-FE5144FE596A}"/>
</file>

<file path=customXml/itemProps3.xml><?xml version="1.0" encoding="utf-8"?>
<ds:datastoreItem xmlns:ds="http://schemas.openxmlformats.org/officeDocument/2006/customXml" ds:itemID="{50BAF0DD-773F-4E1C-BCCE-9729E94A278A}"/>
</file>

<file path=docProps/app.xml><?xml version="1.0" encoding="utf-8"?>
<Properties xmlns="http://schemas.openxmlformats.org/officeDocument/2006/extended-properties" xmlns:vt="http://schemas.openxmlformats.org/officeDocument/2006/docPropsVTypes">
  <Template>Normal.dotm</Template>
  <TotalTime>0</TotalTime>
  <Pages>1</Pages>
  <Words>224</Words>
  <Characters>1097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1319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2021-02-24T14:31:00Z</dcterms:created>
  <dcterms:modified xsi:type="dcterms:W3CDTF">2021-02-24T14:32:00Z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